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D9" w:rsidRDefault="009B0A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0A6E">
        <w:rPr>
          <w:rFonts w:ascii="Times New Roman" w:hAnsi="Times New Roman" w:cs="Times New Roman"/>
          <w:sz w:val="24"/>
          <w:szCs w:val="24"/>
        </w:rPr>
        <w:t>Starostwo Powiatowe w Pucku przypomina o konieczności zawiadamiania o wprowadzeniu tymczasowej organizacji ruchu organ zatwierdzający.</w:t>
      </w:r>
      <w:r>
        <w:rPr>
          <w:rFonts w:ascii="Times New Roman" w:hAnsi="Times New Roman" w:cs="Times New Roman"/>
          <w:sz w:val="24"/>
          <w:szCs w:val="24"/>
        </w:rPr>
        <w:t xml:space="preserve"> Poniżej wzór zawiadomienia:</w:t>
      </w:r>
      <w:r w:rsidRPr="009B0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A6E" w:rsidRDefault="009B0A6E" w:rsidP="009B0A6E">
      <w:pPr>
        <w:rPr>
          <w:sz w:val="20"/>
          <w:szCs w:val="20"/>
        </w:rPr>
      </w:pPr>
    </w:p>
    <w:p w:rsidR="009B0A6E" w:rsidRPr="003A6045" w:rsidRDefault="009B0A6E" w:rsidP="009B0A6E">
      <w:pPr>
        <w:suppressAutoHyphens/>
        <w:ind w:right="-1293"/>
        <w:rPr>
          <w:rFonts w:eastAsia="Lucida Sans Unicode" w:cs="Mangal"/>
          <w:kern w:val="1"/>
          <w:lang w:eastAsia="zh-CN" w:bidi="hi-IN"/>
        </w:rPr>
      </w:pPr>
      <w:r w:rsidRPr="003A6045">
        <w:rPr>
          <w:rFonts w:eastAsia="Lucida Sans Unicode" w:cs="Mangal"/>
          <w:noProof/>
          <w:kern w:val="1"/>
          <w:lang w:eastAsia="pl-PL"/>
        </w:rPr>
        <w:drawing>
          <wp:anchor distT="0" distB="0" distL="0" distR="0" simplePos="0" relativeHeight="251659264" behindDoc="1" locked="0" layoutInCell="1" allowOverlap="1" wp14:anchorId="7AD3CA67" wp14:editId="2A08C2C9">
            <wp:simplePos x="0" y="0"/>
            <wp:positionH relativeFrom="page">
              <wp:posOffset>822960</wp:posOffset>
            </wp:positionH>
            <wp:positionV relativeFrom="page">
              <wp:posOffset>1733550</wp:posOffset>
            </wp:positionV>
            <wp:extent cx="1096645" cy="12509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250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eastAsia="SimSun" w:hAnsi="Liberation Serif" w:cs="Lucida Sans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D256C1E" wp14:editId="0FB17F3C">
                <wp:simplePos x="0" y="0"/>
                <wp:positionH relativeFrom="column">
                  <wp:posOffset>6350</wp:posOffset>
                </wp:positionH>
                <wp:positionV relativeFrom="paragraph">
                  <wp:posOffset>-104776</wp:posOffset>
                </wp:positionV>
                <wp:extent cx="6140450" cy="0"/>
                <wp:effectExtent l="0" t="19050" r="1270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43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5E669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-8.25pt" to="484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" strokecolor="blue" strokeweight="1.2mm"/>
            </w:pict>
          </mc:Fallback>
        </mc:AlternateContent>
      </w:r>
    </w:p>
    <w:p w:rsidR="009B0A6E" w:rsidRPr="003A6045" w:rsidRDefault="009B0A6E" w:rsidP="009B0A6E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ind w:right="566"/>
        <w:jc w:val="right"/>
        <w:outlineLvl w:val="4"/>
        <w:rPr>
          <w:rFonts w:eastAsia="Lucida Sans Unicode" w:cs="Times New Roman"/>
          <w:b/>
          <w:caps/>
          <w:color w:val="666666"/>
          <w:kern w:val="1"/>
          <w:sz w:val="52"/>
          <w:szCs w:val="52"/>
          <w:lang w:eastAsia="zh-CN" w:bidi="hi-IN"/>
        </w:rPr>
      </w:pPr>
      <w:r w:rsidRPr="003A6045">
        <w:rPr>
          <w:rFonts w:eastAsia="Lucida Sans Unicode" w:cs="Times New Roman"/>
          <w:b/>
          <w:smallCaps/>
          <w:color w:val="0000FF"/>
          <w:kern w:val="1"/>
          <w:sz w:val="52"/>
          <w:szCs w:val="52"/>
          <w:lang w:eastAsia="zh-CN" w:bidi="hi-IN"/>
        </w:rPr>
        <w:t>Starostwo Powiatowe w Pucku</w:t>
      </w:r>
    </w:p>
    <w:p w:rsidR="009B0A6E" w:rsidRPr="003A6045" w:rsidRDefault="009B0A6E" w:rsidP="009B0A6E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ind w:right="566"/>
        <w:jc w:val="right"/>
        <w:outlineLvl w:val="4"/>
        <w:rPr>
          <w:rFonts w:ascii="Arial" w:eastAsia="Lucida Sans Unicode" w:hAnsi="Arial" w:cs="Arial"/>
          <w:b/>
          <w:color w:val="666666"/>
          <w:kern w:val="1"/>
          <w:sz w:val="18"/>
          <w:lang w:eastAsia="zh-CN" w:bidi="hi-IN"/>
        </w:rPr>
      </w:pPr>
      <w:r w:rsidRPr="003A6045">
        <w:rPr>
          <w:rFonts w:eastAsia="Lucida Sans Unicode" w:cs="Times New Roman"/>
          <w:b/>
          <w:caps/>
          <w:color w:val="666666"/>
          <w:kern w:val="1"/>
          <w:sz w:val="32"/>
          <w:lang w:eastAsia="zh-CN" w:bidi="hi-IN"/>
        </w:rPr>
        <w:t>WYDZIAŁ KOMUNIKACJI</w:t>
      </w:r>
    </w:p>
    <w:p w:rsidR="009B0A6E" w:rsidRPr="003A6045" w:rsidRDefault="009B0A6E" w:rsidP="009B0A6E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ind w:right="566"/>
        <w:jc w:val="right"/>
        <w:outlineLvl w:val="4"/>
        <w:rPr>
          <w:rFonts w:ascii="Arial" w:eastAsia="Lucida Sans Unicode" w:hAnsi="Arial" w:cs="Arial"/>
          <w:b/>
          <w:color w:val="666666"/>
          <w:kern w:val="1"/>
          <w:sz w:val="18"/>
          <w:lang w:eastAsia="zh-CN" w:bidi="hi-IN"/>
        </w:rPr>
      </w:pPr>
      <w:r w:rsidRPr="003A6045">
        <w:rPr>
          <w:rFonts w:ascii="Arial" w:eastAsia="Lucida Sans Unicode" w:hAnsi="Arial" w:cs="Arial"/>
          <w:b/>
          <w:color w:val="666666"/>
          <w:kern w:val="1"/>
          <w:sz w:val="18"/>
          <w:lang w:eastAsia="zh-CN" w:bidi="hi-IN"/>
        </w:rPr>
        <w:t>84-100 Puck,  ul. Kolejowa 7B</w:t>
      </w:r>
    </w:p>
    <w:p w:rsidR="009B0A6E" w:rsidRPr="003A6045" w:rsidRDefault="009B0A6E" w:rsidP="009B0A6E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ind w:right="566"/>
        <w:jc w:val="right"/>
        <w:outlineLvl w:val="4"/>
        <w:rPr>
          <w:rFonts w:ascii="Arial" w:eastAsia="Lucida Sans Unicode" w:hAnsi="Arial" w:cs="Arial"/>
          <w:b/>
          <w:color w:val="666666"/>
          <w:kern w:val="1"/>
          <w:sz w:val="18"/>
          <w:lang w:eastAsia="zh-CN" w:bidi="hi-IN"/>
        </w:rPr>
      </w:pPr>
      <w:r w:rsidRPr="003A6045">
        <w:rPr>
          <w:rFonts w:ascii="Arial" w:eastAsia="Lucida Sans Unicode" w:hAnsi="Arial" w:cs="Arial"/>
          <w:b/>
          <w:color w:val="666666"/>
          <w:kern w:val="1"/>
          <w:sz w:val="18"/>
          <w:lang w:eastAsia="zh-CN" w:bidi="hi-IN"/>
        </w:rPr>
        <w:t>Rejestracja pojazdów: 58 673 29 25, 58 673 42 15</w:t>
      </w:r>
    </w:p>
    <w:p w:rsidR="009B0A6E" w:rsidRPr="003A6045" w:rsidRDefault="009B0A6E" w:rsidP="009B0A6E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ind w:right="566"/>
        <w:jc w:val="right"/>
        <w:outlineLvl w:val="4"/>
        <w:rPr>
          <w:rFonts w:ascii="Arial" w:eastAsia="Lucida Sans Unicode" w:hAnsi="Arial" w:cs="Arial"/>
          <w:b/>
          <w:color w:val="666666"/>
          <w:kern w:val="1"/>
          <w:sz w:val="18"/>
          <w:lang w:eastAsia="zh-CN" w:bidi="hi-IN"/>
        </w:rPr>
      </w:pPr>
      <w:r w:rsidRPr="003A6045">
        <w:rPr>
          <w:rFonts w:ascii="Arial" w:eastAsia="Lucida Sans Unicode" w:hAnsi="Arial" w:cs="Arial"/>
          <w:b/>
          <w:color w:val="666666"/>
          <w:kern w:val="1"/>
          <w:sz w:val="18"/>
          <w:lang w:eastAsia="zh-CN" w:bidi="hi-IN"/>
        </w:rPr>
        <w:t>Prawa jazdy 58 673 42 10, fax  58 7270562</w:t>
      </w:r>
    </w:p>
    <w:p w:rsidR="009B0A6E" w:rsidRPr="003A6045" w:rsidRDefault="009B0A6E" w:rsidP="009B0A6E">
      <w:pPr>
        <w:numPr>
          <w:ilvl w:val="8"/>
          <w:numId w:val="2"/>
        </w:numPr>
        <w:tabs>
          <w:tab w:val="left" w:pos="0"/>
          <w:tab w:val="left" w:pos="6333"/>
          <w:tab w:val="left" w:pos="7557"/>
          <w:tab w:val="left" w:pos="9388"/>
          <w:tab w:val="right" w:pos="10772"/>
        </w:tabs>
        <w:suppressAutoHyphens/>
        <w:spacing w:after="0" w:line="240" w:lineRule="auto"/>
        <w:ind w:right="566"/>
        <w:jc w:val="right"/>
        <w:rPr>
          <w:rFonts w:eastAsia="Lucida Sans Unicode" w:cs="Mangal"/>
          <w:b/>
          <w:bCs/>
          <w:kern w:val="1"/>
          <w:sz w:val="18"/>
          <w:szCs w:val="18"/>
          <w:lang w:eastAsia="zh-CN" w:bidi="hi-IN"/>
        </w:rPr>
      </w:pPr>
      <w:r w:rsidRPr="003A6045">
        <w:rPr>
          <w:rFonts w:ascii="Arial" w:eastAsia="Lucida Sans Unicode" w:hAnsi="Arial" w:cs="Arial"/>
          <w:bCs/>
          <w:color w:val="666666"/>
          <w:kern w:val="1"/>
          <w:sz w:val="18"/>
          <w:szCs w:val="18"/>
          <w:lang w:eastAsia="zh-CN" w:bidi="hi-IN"/>
        </w:rPr>
        <w:t>komunikacja@starostwo.puck.pl</w:t>
      </w:r>
    </w:p>
    <w:p w:rsidR="009B0A6E" w:rsidRPr="009B0A6E" w:rsidRDefault="009B0A6E" w:rsidP="009B0A6E">
      <w:pPr>
        <w:suppressAutoHyphens/>
        <w:jc w:val="right"/>
        <w:rPr>
          <w:rFonts w:eastAsia="Lucida Sans Unicode" w:cs="Mangal"/>
          <w:kern w:val="1"/>
          <w:lang w:eastAsia="zh-CN" w:bidi="hi-IN"/>
        </w:rPr>
      </w:pPr>
      <w:r>
        <w:rPr>
          <w:rFonts w:ascii="Liberation Serif" w:eastAsia="SimSun" w:hAnsi="Liberation Serif" w:cs="Lucida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AED73" wp14:editId="4C2427A6">
                <wp:simplePos x="0" y="0"/>
                <wp:positionH relativeFrom="column">
                  <wp:posOffset>-7620</wp:posOffset>
                </wp:positionH>
                <wp:positionV relativeFrom="paragraph">
                  <wp:posOffset>74930</wp:posOffset>
                </wp:positionV>
                <wp:extent cx="6113145" cy="6985"/>
                <wp:effectExtent l="19050" t="19050" r="190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145" cy="6985"/>
                        </a:xfrm>
                        <a:prstGeom prst="line">
                          <a:avLst/>
                        </a:prstGeom>
                        <a:noFill/>
                        <a:ln w="43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1361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5.9pt" to="480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" strokecolor="blue" strokeweight="1.2mm"/>
            </w:pict>
          </mc:Fallback>
        </mc:AlternateContent>
      </w:r>
    </w:p>
    <w:p w:rsidR="009B0A6E" w:rsidRPr="003A6045" w:rsidRDefault="009B0A6E" w:rsidP="009B0A6E">
      <w:pPr>
        <w:ind w:right="566"/>
        <w:jc w:val="right"/>
        <w:rPr>
          <w:rFonts w:eastAsia="SimSun" w:cs="Lucida Sans"/>
          <w:lang w:eastAsia="zh-CN" w:bidi="hi-IN"/>
        </w:rPr>
      </w:pPr>
      <w:r w:rsidRPr="003A6045">
        <w:rPr>
          <w:rFonts w:eastAsia="SimSun" w:cs="Lucida Sans"/>
          <w:lang w:eastAsia="zh-CN" w:bidi="hi-IN"/>
        </w:rPr>
        <w:t>………</w:t>
      </w:r>
      <w:r>
        <w:rPr>
          <w:rFonts w:eastAsia="SimSun" w:cs="Lucida Sans"/>
          <w:lang w:eastAsia="zh-CN" w:bidi="hi-IN"/>
        </w:rPr>
        <w:t>………………</w:t>
      </w:r>
      <w:r w:rsidRPr="003A6045">
        <w:rPr>
          <w:rFonts w:eastAsia="SimSun" w:cs="Lucida Sans"/>
          <w:lang w:eastAsia="zh-CN" w:bidi="hi-IN"/>
        </w:rPr>
        <w:t>………………..………</w:t>
      </w:r>
    </w:p>
    <w:p w:rsidR="009B0A6E" w:rsidRPr="001B7778" w:rsidRDefault="009B0A6E" w:rsidP="009B0A6E">
      <w:pPr>
        <w:ind w:left="5664" w:right="566" w:firstLine="708"/>
        <w:rPr>
          <w:rFonts w:eastAsia="SimSun" w:cs="Times New Roman"/>
          <w:lang w:eastAsia="zh-CN" w:bidi="hi-IN"/>
        </w:rPr>
      </w:pPr>
      <w:r>
        <w:rPr>
          <w:rFonts w:eastAsia="SimSun" w:cs="Times New Roman"/>
          <w:lang w:eastAsia="zh-CN" w:bidi="hi-IN"/>
        </w:rPr>
        <w:t xml:space="preserve">  </w:t>
      </w:r>
      <w:r w:rsidRPr="001B7778">
        <w:rPr>
          <w:rFonts w:eastAsia="SimSun" w:cs="Times New Roman"/>
          <w:lang w:eastAsia="zh-CN" w:bidi="hi-IN"/>
        </w:rPr>
        <w:t>(miejscowość, data)</w:t>
      </w:r>
    </w:p>
    <w:p w:rsidR="009B0A6E" w:rsidRPr="001B7778" w:rsidRDefault="009B0A6E" w:rsidP="009B0A6E">
      <w:pPr>
        <w:suppressAutoHyphens/>
        <w:spacing w:before="120" w:after="60" w:line="360" w:lineRule="auto"/>
        <w:ind w:right="567"/>
        <w:textAlignment w:val="baseline"/>
        <w:rPr>
          <w:rFonts w:eastAsia="Times New Roman" w:cs="Times New Roman"/>
          <w:lang w:eastAsia="pl-PL"/>
        </w:rPr>
      </w:pPr>
      <w:bookmarkStart w:id="1" w:name="_Hlk30955362"/>
      <w:r w:rsidRPr="001B7778">
        <w:rPr>
          <w:rFonts w:eastAsia="Times New Roman" w:cs="Times New Roman"/>
          <w:lang w:eastAsia="pl-PL"/>
        </w:rPr>
        <w:t xml:space="preserve">Imię  i nazwisko albo nazwa </w:t>
      </w:r>
    </w:p>
    <w:p w:rsidR="009B0A6E" w:rsidRPr="001B7778" w:rsidRDefault="009B0A6E" w:rsidP="009B0A6E">
      <w:pPr>
        <w:suppressAutoHyphens/>
        <w:spacing w:before="120" w:after="60" w:line="360" w:lineRule="auto"/>
        <w:ind w:right="567"/>
        <w:textAlignment w:val="baseline"/>
        <w:rPr>
          <w:rFonts w:eastAsia="Times New Roman" w:cs="Times New Roman"/>
          <w:lang w:eastAsia="pl-PL"/>
        </w:rPr>
      </w:pPr>
      <w:r w:rsidRPr="001B7778">
        <w:rPr>
          <w:rFonts w:eastAsia="Times New Roman" w:cs="Times New Roman"/>
          <w:lang w:eastAsia="pl-PL"/>
        </w:rPr>
        <w:t>.................................................................................................</w:t>
      </w:r>
    </w:p>
    <w:p w:rsidR="009B0A6E" w:rsidRPr="001B7778" w:rsidRDefault="009B0A6E" w:rsidP="009B0A6E">
      <w:pPr>
        <w:suppressAutoHyphens/>
        <w:spacing w:before="120" w:after="60" w:line="360" w:lineRule="auto"/>
        <w:ind w:right="567"/>
        <w:textAlignment w:val="baseline"/>
        <w:rPr>
          <w:rFonts w:cs="Times New Roman"/>
        </w:rPr>
      </w:pPr>
      <w:r w:rsidRPr="001B7778">
        <w:rPr>
          <w:rFonts w:eastAsia="Times New Roman" w:cs="Times New Roman"/>
          <w:lang w:eastAsia="pl-PL"/>
        </w:rPr>
        <w:t>Siedziba albo adres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1B7778">
        <w:rPr>
          <w:rFonts w:eastAsia="Times New Roman" w:cs="Times New Roman"/>
          <w:b/>
          <w:bCs/>
          <w:lang w:eastAsia="pl-PL"/>
        </w:rPr>
        <w:tab/>
      </w:r>
      <w:r w:rsidRPr="001B7778">
        <w:rPr>
          <w:rFonts w:eastAsia="Times New Roman" w:cs="Times New Roman"/>
          <w:b/>
          <w:bCs/>
          <w:lang w:eastAsia="pl-PL"/>
        </w:rPr>
        <w:tab/>
      </w:r>
      <w:r w:rsidRPr="001B7778">
        <w:rPr>
          <w:rFonts w:eastAsia="Times New Roman" w:cs="Times New Roman"/>
          <w:b/>
          <w:bCs/>
          <w:lang w:eastAsia="pl-PL"/>
        </w:rPr>
        <w:tab/>
      </w:r>
      <w:r w:rsidRPr="001B7778">
        <w:rPr>
          <w:rFonts w:eastAsia="Times New Roman" w:cs="Times New Roman"/>
          <w:b/>
          <w:bCs/>
          <w:lang w:eastAsia="pl-PL"/>
        </w:rPr>
        <w:tab/>
      </w:r>
      <w:r w:rsidRPr="001B7778">
        <w:rPr>
          <w:rFonts w:eastAsia="Times New Roman" w:cs="Times New Roman"/>
          <w:b/>
          <w:bCs/>
          <w:lang w:eastAsia="pl-PL"/>
        </w:rPr>
        <w:tab/>
      </w:r>
      <w:r>
        <w:rPr>
          <w:rFonts w:eastAsia="Times New Roman" w:cs="Times New Roman"/>
          <w:b/>
          <w:bCs/>
          <w:lang w:eastAsia="pl-PL"/>
        </w:rPr>
        <w:t xml:space="preserve">    </w:t>
      </w:r>
      <w:r w:rsidRPr="001B7778">
        <w:rPr>
          <w:rFonts w:eastAsia="Times New Roman" w:cs="Times New Roman"/>
          <w:b/>
          <w:bCs/>
          <w:lang w:eastAsia="pl-PL"/>
        </w:rPr>
        <w:t>STAROSTA PUCKI</w:t>
      </w:r>
    </w:p>
    <w:p w:rsidR="009B0A6E" w:rsidRPr="00CA4FAA" w:rsidRDefault="009B0A6E" w:rsidP="009B0A6E">
      <w:pPr>
        <w:suppressAutoHyphens/>
        <w:spacing w:before="120" w:after="60" w:line="360" w:lineRule="auto"/>
        <w:ind w:right="567"/>
        <w:textAlignment w:val="baseline"/>
        <w:rPr>
          <w:rFonts w:cs="Times New Roman"/>
        </w:rPr>
      </w:pPr>
      <w:r w:rsidRPr="001B7778">
        <w:rPr>
          <w:rFonts w:eastAsia="Times New Roman" w:cs="Times New Roman"/>
          <w:lang w:eastAsia="pl-PL"/>
        </w:rPr>
        <w:t xml:space="preserve">...........................................................................................                      </w:t>
      </w:r>
    </w:p>
    <w:bookmarkEnd w:id="1"/>
    <w:p w:rsidR="009B0A6E" w:rsidRPr="001B7778" w:rsidRDefault="009B0A6E" w:rsidP="009B0A6E">
      <w:pPr>
        <w:spacing w:line="360" w:lineRule="auto"/>
        <w:ind w:right="567"/>
        <w:jc w:val="center"/>
        <w:rPr>
          <w:rFonts w:cs="Times New Roman"/>
          <w:b/>
          <w:bCs/>
        </w:rPr>
      </w:pPr>
      <w:r w:rsidRPr="001B7778">
        <w:rPr>
          <w:rFonts w:cs="Times New Roman"/>
          <w:b/>
          <w:bCs/>
        </w:rPr>
        <w:t xml:space="preserve">Zawiadomienie </w:t>
      </w:r>
    </w:p>
    <w:p w:rsidR="009B0A6E" w:rsidRPr="001B7778" w:rsidRDefault="009B0A6E" w:rsidP="009B0A6E">
      <w:pPr>
        <w:spacing w:line="360" w:lineRule="auto"/>
        <w:ind w:right="567"/>
        <w:jc w:val="center"/>
        <w:rPr>
          <w:rFonts w:cs="Times New Roman"/>
          <w:b/>
          <w:bCs/>
        </w:rPr>
      </w:pPr>
      <w:r w:rsidRPr="001B7778">
        <w:rPr>
          <w:rFonts w:cs="Times New Roman"/>
          <w:b/>
          <w:bCs/>
        </w:rPr>
        <w:t>o wprowadzeniu organizacji ruchu</w:t>
      </w:r>
    </w:p>
    <w:p w:rsidR="009B0A6E" w:rsidRPr="001B7778" w:rsidRDefault="009B0A6E" w:rsidP="009B0A6E">
      <w:pPr>
        <w:pStyle w:val="NormalnyWeb"/>
        <w:spacing w:after="0" w:line="360" w:lineRule="auto"/>
        <w:ind w:right="566"/>
        <w:jc w:val="both"/>
      </w:pPr>
      <w:r w:rsidRPr="001B7778">
        <w:t>Zawiadamiam/y, że organizacja ruchu nr KO. ............................................. w ciągu drogi ................................................................. w miejscowości ...........</w:t>
      </w:r>
      <w:r>
        <w:t>.........</w:t>
      </w:r>
      <w:r w:rsidRPr="001B7778">
        <w:t>............................................... zostanie wprowadzona w dniu ................................ .</w:t>
      </w:r>
    </w:p>
    <w:p w:rsidR="009B0A6E" w:rsidRDefault="009B0A6E" w:rsidP="009B0A6E">
      <w:pPr>
        <w:pStyle w:val="NormalnyWeb"/>
        <w:spacing w:before="0" w:beforeAutospacing="0" w:after="0"/>
      </w:pPr>
    </w:p>
    <w:p w:rsidR="009B0A6E" w:rsidRPr="001B7778" w:rsidRDefault="009B0A6E" w:rsidP="009B0A6E">
      <w:pPr>
        <w:pStyle w:val="NormalnyWeb"/>
        <w:spacing w:before="0" w:beforeAutospacing="0" w:after="0"/>
        <w:ind w:left="4942" w:firstLine="706"/>
      </w:pPr>
      <w:r w:rsidRPr="001B7778">
        <w:t>.........................................................</w:t>
      </w:r>
    </w:p>
    <w:p w:rsidR="009B0A6E" w:rsidRDefault="009B0A6E" w:rsidP="009B0A6E">
      <w:pPr>
        <w:pStyle w:val="NormalnyWeb"/>
        <w:spacing w:before="0" w:beforeAutospacing="0" w:after="0"/>
        <w:ind w:left="6354" w:right="624" w:firstLine="706"/>
      </w:pPr>
      <w:r w:rsidRPr="001B7778">
        <w:t>(podpis)</w:t>
      </w:r>
    </w:p>
    <w:p w:rsidR="009B0A6E" w:rsidRDefault="009B0A6E" w:rsidP="009B0A6E">
      <w:pPr>
        <w:pStyle w:val="NormalnyWeb"/>
        <w:spacing w:after="0"/>
        <w:jc w:val="both"/>
      </w:pPr>
      <w:r>
        <w:t xml:space="preserve">Jednostka wprowadzająca organizację ruchu </w:t>
      </w:r>
      <w:r w:rsidRPr="006637DF">
        <w:rPr>
          <w:b/>
          <w:bCs/>
        </w:rPr>
        <w:t xml:space="preserve">zawiadamia </w:t>
      </w:r>
      <w:r w:rsidRPr="006637DF">
        <w:rPr>
          <w:b/>
          <w:bCs/>
          <w:u w:val="single"/>
        </w:rPr>
        <w:t>organ zarządzający ruchem</w:t>
      </w:r>
      <w:r>
        <w:t xml:space="preserve">,  </w:t>
      </w:r>
      <w:r w:rsidRPr="006637DF">
        <w:rPr>
          <w:b/>
          <w:bCs/>
          <w:u w:val="single"/>
        </w:rPr>
        <w:t>zarząd drogi</w:t>
      </w:r>
      <w:r>
        <w:t xml:space="preserve"> oraz </w:t>
      </w:r>
      <w:r w:rsidRPr="006637DF">
        <w:rPr>
          <w:b/>
          <w:bCs/>
          <w:u w:val="single"/>
        </w:rPr>
        <w:t>właściwego komendanta Policji</w:t>
      </w:r>
      <w:r>
        <w:t xml:space="preserve"> o terminie jej wprowadzenia, co najmniej na 7 dni przed dniem wprowadzenia organizacji ruchu. </w:t>
      </w:r>
    </w:p>
    <w:p w:rsidR="009B0A6E" w:rsidRDefault="009B0A6E" w:rsidP="009B0A6E">
      <w:pPr>
        <w:pStyle w:val="NormalnyWeb"/>
        <w:spacing w:after="0"/>
        <w:jc w:val="both"/>
      </w:pPr>
      <w:r>
        <w:rPr>
          <w:b/>
          <w:bCs/>
        </w:rPr>
        <w:t>Brak zawiadomienia o terminie wprowadzeniu organizacji ruchu, co najmniej na 7 dni przed dniem jej wprowadzeniem skutkuje utratą ważności zatwierdzonej organizacji ruchu zgodnie z § 12 ust. 4 ww. rozporządzenia.</w:t>
      </w:r>
    </w:p>
    <w:p w:rsidR="009B0A6E" w:rsidRDefault="009B0A6E" w:rsidP="009B0A6E">
      <w:pPr>
        <w:pStyle w:val="NormalnyWeb"/>
        <w:spacing w:after="0"/>
        <w:jc w:val="center"/>
      </w:pPr>
      <w:r>
        <w:rPr>
          <w:b/>
          <w:bCs/>
        </w:rPr>
        <w:t>POUCZENIE</w:t>
      </w:r>
    </w:p>
    <w:p w:rsidR="009B0A6E" w:rsidRDefault="009B0A6E" w:rsidP="009B0A6E">
      <w:pPr>
        <w:pStyle w:val="NormalnyWeb"/>
        <w:spacing w:after="0"/>
        <w:ind w:firstLine="425"/>
        <w:jc w:val="both"/>
      </w:pPr>
      <w:r>
        <w:lastRenderedPageBreak/>
        <w:t>Wprowadzenie zatwierdzonej organizacji ruchu bez dokonania zawiadomienia o wprowadzeniu organizacji ruchu lub dokonanie zawiadomienia z brakiem dochowania co najmniej 7-dniowego terminu na zawiadomienie przed dniem wprowadzenia organizacji ruchu narusza regulację § 12 rozporządzenia Ministra Infrastruktury z 23 września 2003 r. w sprawie szczegółowych warunków zarządzania ruchem na drogach oraz wykonywania nadzoru nad tym zarządzaniem (Dz.U. z 2017 r. poz. 784). Wprowadzenie organizacji ruchu polegające na umieszczeniu zatwierdzonych w projekcie organizacji ruchu znaków, sygnałów drogowych i urządzeń bezpieczeństwa ruchu drogowego na drodze bez dokonania zawiadomienia o wprowadzeniu organizacji ruchu lub z zawiadomieniem dokonanym z naruszeniem oznaczonego terminu jest nieuprawnionym działaniem samowolnym wypełniającym znamiona czynu zabronionego określonego w art. 84 i art. 85 § 1 ustawy z 20.05.1971 r. - Kodeks wykroczeń (Dz. U. z 2021 r. poz. 281), zagrożonego karą aresztu, karą ograniczenia wolności albo karą grzywny.</w:t>
      </w:r>
    </w:p>
    <w:p w:rsidR="009B0A6E" w:rsidRPr="001B7778" w:rsidRDefault="009B0A6E" w:rsidP="009B0A6E">
      <w:pPr>
        <w:pStyle w:val="NormalnyWeb"/>
        <w:spacing w:before="0" w:beforeAutospacing="0" w:after="0"/>
        <w:ind w:right="624"/>
        <w:jc w:val="both"/>
      </w:pPr>
    </w:p>
    <w:bookmarkEnd w:id="0"/>
    <w:p w:rsidR="009B0A6E" w:rsidRPr="009B0A6E" w:rsidRDefault="009B0A6E">
      <w:pPr>
        <w:rPr>
          <w:rFonts w:ascii="Times New Roman" w:hAnsi="Times New Roman" w:cs="Times New Roman"/>
          <w:sz w:val="24"/>
          <w:szCs w:val="24"/>
        </w:rPr>
      </w:pPr>
    </w:p>
    <w:sectPr w:rsidR="009B0A6E" w:rsidRPr="009B0A6E" w:rsidSect="009B0A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6E"/>
    <w:rsid w:val="00774670"/>
    <w:rsid w:val="00897405"/>
    <w:rsid w:val="009B0A6E"/>
    <w:rsid w:val="009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7CF99-ABA3-436F-AB9B-3088F0FD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0"/>
    <w:basedOn w:val="Nagwek"/>
    <w:next w:val="Tekstpodstawowy"/>
    <w:rsid w:val="009B0A6E"/>
    <w:pPr>
      <w:widowControl w:val="0"/>
      <w:numPr>
        <w:numId w:val="2"/>
      </w:numPr>
      <w:tabs>
        <w:tab w:val="clear" w:pos="0"/>
        <w:tab w:val="clear" w:pos="4536"/>
        <w:tab w:val="clear" w:pos="9072"/>
        <w:tab w:val="num" w:pos="360"/>
        <w:tab w:val="right" w:pos="3292"/>
      </w:tabs>
      <w:suppressAutoHyphens/>
    </w:pPr>
    <w:rPr>
      <w:rFonts w:ascii="Times New Roman" w:eastAsia="Lucida Sans Unicode" w:hAnsi="Times New Roman" w:cs="Mangal"/>
      <w:b/>
      <w:bCs/>
      <w:kern w:val="1"/>
      <w:sz w:val="18"/>
      <w:szCs w:val="18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B0A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A6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0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Stryczek</dc:creator>
  <cp:keywords/>
  <dc:description/>
  <cp:lastModifiedBy>Sonia Stryczek</cp:lastModifiedBy>
  <cp:revision>1</cp:revision>
  <dcterms:created xsi:type="dcterms:W3CDTF">2021-06-23T07:42:00Z</dcterms:created>
  <dcterms:modified xsi:type="dcterms:W3CDTF">2021-06-23T07:46:00Z</dcterms:modified>
</cp:coreProperties>
</file>